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80" w:rsidRDefault="00163F80" w:rsidP="00163F80">
      <w:pPr>
        <w:pStyle w:val="a3"/>
      </w:pPr>
      <w:r>
        <w:t xml:space="preserve">27 июля 2017 года в 11 часов 00 мин. по адресу: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 пр. Гагарина д. 148 каб.25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>
        <w:t>Приокского</w:t>
      </w:r>
      <w:proofErr w:type="spellEnd"/>
      <w:r>
        <w:t xml:space="preserve"> района города Нижнего Новгорода.</w:t>
      </w:r>
    </w:p>
    <w:p w:rsidR="00163F80" w:rsidRDefault="00163F80" w:rsidP="00163F80">
      <w:pPr>
        <w:pStyle w:val="a3"/>
      </w:pPr>
      <w:r>
        <w:t>На заседании комиссии был рассмотрены вопросы:</w:t>
      </w:r>
    </w:p>
    <w:p w:rsidR="00163F80" w:rsidRDefault="00163F80" w:rsidP="00163F80">
      <w:pPr>
        <w:pStyle w:val="a3"/>
      </w:pPr>
      <w:proofErr w:type="gramStart"/>
      <w:r>
        <w:t>1.Рассмотрение материалов проверки, свидетельствующих о представлении муниципальным служащим недостоверных или неполных сведений о доходах, имуществе и обязательствах имущественного характера, в соответствии с Положением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</w:t>
      </w:r>
      <w:proofErr w:type="gramEnd"/>
      <w:r>
        <w:t xml:space="preserve"> декабря 2009 года № 7174.</w:t>
      </w:r>
    </w:p>
    <w:p w:rsidR="00163F80" w:rsidRDefault="00163F80" w:rsidP="00163F80">
      <w:pPr>
        <w:pStyle w:val="a3"/>
      </w:pPr>
      <w:r>
        <w:t>2.Рассмотрение материалов по результатам проведенной проверки в отношении соблюдения муниципальным служащим требований об урегулировании конфликта интересов.</w:t>
      </w:r>
    </w:p>
    <w:p w:rsidR="00163F80" w:rsidRDefault="00163F80" w:rsidP="00163F80">
      <w:pPr>
        <w:pStyle w:val="a3"/>
      </w:pPr>
      <w:r>
        <w:t>По итогам заседания комиссии, приняты следующие решения:</w:t>
      </w:r>
    </w:p>
    <w:p w:rsidR="00163F80" w:rsidRDefault="00163F80" w:rsidP="00163F80">
      <w:pPr>
        <w:pStyle w:val="a3"/>
      </w:pPr>
      <w:r>
        <w:t>По 1 вопросу:</w:t>
      </w:r>
    </w:p>
    <w:p w:rsidR="00163F80" w:rsidRDefault="00163F80" w:rsidP="00163F80">
      <w:pPr>
        <w:pStyle w:val="a3"/>
      </w:pPr>
      <w:r>
        <w:t xml:space="preserve">1.Установить что </w:t>
      </w:r>
      <w:proofErr w:type="gramStart"/>
      <w:r>
        <w:t>сведения, представленные муниципальным служащим являются</w:t>
      </w:r>
      <w:proofErr w:type="gramEnd"/>
      <w:r>
        <w:t xml:space="preserve"> недостоверными и неполными.</w:t>
      </w:r>
      <w:r>
        <w:br/>
        <w:t xml:space="preserve">2.Рекомендовать главе администрации </w:t>
      </w:r>
      <w:proofErr w:type="spellStart"/>
      <w:r>
        <w:t>Приокского</w:t>
      </w:r>
      <w:proofErr w:type="spellEnd"/>
      <w:r>
        <w:t xml:space="preserve"> района применить к муниципальному служащему дисциплинарное  взыскание.</w:t>
      </w:r>
    </w:p>
    <w:p w:rsidR="00163F80" w:rsidRDefault="00163F80" w:rsidP="00163F80">
      <w:pPr>
        <w:pStyle w:val="a3"/>
      </w:pPr>
      <w:r>
        <w:t>По 2 вопросу:</w:t>
      </w:r>
    </w:p>
    <w:p w:rsidR="00163F80" w:rsidRDefault="00163F80" w:rsidP="00163F80">
      <w:pPr>
        <w:pStyle w:val="a3"/>
      </w:pPr>
      <w:r>
        <w:t>1. Признать, что при исполнении муниципальным служащим своих должностных обязанностей  возможности конфликта интересов не возникало.</w:t>
      </w:r>
      <w:r>
        <w:br/>
        <w:t>2. Установить что требования о предотвращении и урегулировании конфликта интересов муниципальным служащим соблюдены.</w:t>
      </w:r>
    </w:p>
    <w:p w:rsidR="00163F80" w:rsidRDefault="00163F80" w:rsidP="00163F80">
      <w:pPr>
        <w:pStyle w:val="a3"/>
      </w:pPr>
      <w:r>
        <w:t> </w:t>
      </w:r>
    </w:p>
    <w:p w:rsidR="00C30E32" w:rsidRDefault="00C30E32">
      <w:bookmarkStart w:id="0" w:name="_GoBack"/>
      <w:bookmarkEnd w:id="0"/>
    </w:p>
    <w:sectPr w:rsidR="00C3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0"/>
    <w:rsid w:val="00163F80"/>
    <w:rsid w:val="0027073E"/>
    <w:rsid w:val="00C30E32"/>
    <w:rsid w:val="00D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2019-05-15T14:24:00Z</dcterms:created>
  <dcterms:modified xsi:type="dcterms:W3CDTF">2019-05-15T14:24:00Z</dcterms:modified>
</cp:coreProperties>
</file>